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34"/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2"/>
        <w:gridCol w:w="2732"/>
        <w:gridCol w:w="2134"/>
        <w:gridCol w:w="2517"/>
      </w:tblGrid>
      <w:tr w:rsidR="002423AC" w:rsidRPr="00E01792" w:rsidTr="002423AC">
        <w:trPr>
          <w:trHeight w:val="592"/>
          <w:tblCellSpacing w:w="0" w:type="dxa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2423AC" w:rsidRPr="00E01792" w:rsidRDefault="002423AC" w:rsidP="00B43F25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48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b/>
                <w:bCs/>
              </w:rPr>
              <w:t>ΕΝΤΥΠΟ ΔΗΜΟΣΙΑΣ ΔΙΑΒΟΥΛΕΥΣΗΣ</w:t>
            </w:r>
          </w:p>
        </w:tc>
        <w:tc>
          <w:tcPr>
            <w:tcW w:w="2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23AC" w:rsidRPr="00E01792" w:rsidTr="002423AC">
        <w:trPr>
          <w:tblCellSpacing w:w="0" w:type="dxa"/>
        </w:trPr>
        <w:tc>
          <w:tcPr>
            <w:tcW w:w="91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</w:p>
        </w:tc>
        <w:bookmarkStart w:id="0" w:name="_GoBack"/>
        <w:bookmarkEnd w:id="0"/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b/>
                <w:bCs/>
              </w:rPr>
              <w:t>Ημερομηνία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B43F25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b/>
                <w:bCs/>
              </w:rPr>
              <w:t>Προς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976221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  <w:b/>
                <w:bCs/>
              </w:rPr>
            </w:pPr>
            <w:r w:rsidRPr="00E01792">
              <w:rPr>
                <w:rFonts w:ascii="Cambria" w:hAnsi="Cambria" w:cs="Calibri"/>
                <w:b/>
                <w:bCs/>
              </w:rPr>
              <w:t>Βουλή των Ελλήνων</w:t>
            </w:r>
          </w:p>
          <w:p w:rsidR="00DC184B" w:rsidRPr="00E01792" w:rsidRDefault="00F13841" w:rsidP="00DB4A1D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  <w:b/>
                <w:bCs/>
              </w:rPr>
            </w:pPr>
            <w:r w:rsidRPr="00E01792">
              <w:rPr>
                <w:rFonts w:ascii="Cambria" w:hAnsi="Cambria" w:cs="Calibri"/>
                <w:b/>
                <w:bCs/>
              </w:rPr>
              <w:t>Δ/</w:t>
            </w:r>
            <w:proofErr w:type="spellStart"/>
            <w:r w:rsidRPr="00E01792">
              <w:rPr>
                <w:rFonts w:ascii="Cambria" w:hAnsi="Cambria" w:cs="Calibri"/>
                <w:b/>
                <w:bCs/>
              </w:rPr>
              <w:t>νση</w:t>
            </w:r>
            <w:proofErr w:type="spellEnd"/>
            <w:r w:rsidRPr="00E01792">
              <w:rPr>
                <w:rFonts w:ascii="Cambria" w:hAnsi="Cambria" w:cs="Calibri"/>
                <w:b/>
                <w:bCs/>
              </w:rPr>
              <w:t xml:space="preserve"> </w:t>
            </w:r>
            <w:r w:rsidR="00DB4A1D" w:rsidRPr="00E01792">
              <w:rPr>
                <w:rFonts w:ascii="Cambria" w:hAnsi="Cambria" w:cs="Calibri"/>
                <w:b/>
                <w:bCs/>
              </w:rPr>
              <w:t>Τεχνικών Υπηρεσιών</w:t>
            </w:r>
            <w:r w:rsidR="00DC184B" w:rsidRPr="00E01792">
              <w:rPr>
                <w:rFonts w:ascii="Cambria" w:hAnsi="Cambria" w:cs="Calibri"/>
                <w:b/>
                <w:bCs/>
              </w:rPr>
              <w:t>/</w:t>
            </w:r>
          </w:p>
          <w:p w:rsidR="00F13841" w:rsidRPr="00E01792" w:rsidRDefault="00DC184B" w:rsidP="004C76B2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b/>
                <w:bCs/>
              </w:rPr>
              <w:t>Τμ</w:t>
            </w:r>
            <w:r w:rsidR="004C76B2" w:rsidRPr="00E01792">
              <w:rPr>
                <w:rFonts w:ascii="Cambria" w:hAnsi="Cambria" w:cs="Calibri"/>
                <w:b/>
                <w:bCs/>
              </w:rPr>
              <w:t>ήμα</w:t>
            </w:r>
            <w:r w:rsidRPr="00E01792">
              <w:rPr>
                <w:rFonts w:ascii="Cambria" w:hAnsi="Cambria" w:cs="Calibri"/>
                <w:b/>
                <w:bCs/>
              </w:rPr>
              <w:t xml:space="preserve"> Ηλεκτρολογίας-Μηχανολογίας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91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0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b/>
                <w:bCs/>
              </w:rPr>
              <w:t>Πίνακας Στοιχείων Συμμετέχοντα</w:t>
            </w:r>
          </w:p>
          <w:p w:rsidR="002423AC" w:rsidRPr="00E01792" w:rsidRDefault="002423AC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(Συμπληρώνεται από τους συμμετέχοντες)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Επωνυμία: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B43F25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 xml:space="preserve"> 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Έδρα: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B43F25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 xml:space="preserve"> 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Υπεύθυνος επικοινωνίας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B43F25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 xml:space="preserve"> 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Τηλέφωνο: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B43F25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  <w:lang w:val="en-US"/>
              </w:rPr>
            </w:pPr>
            <w:r w:rsidRPr="00E01792">
              <w:rPr>
                <w:rFonts w:ascii="Cambria" w:hAnsi="Cambria" w:cs="Calibri"/>
              </w:rPr>
              <w:t xml:space="preserve"> 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Φαξ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B43F25" w:rsidP="006060B1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 xml:space="preserve"> </w:t>
            </w:r>
          </w:p>
        </w:tc>
      </w:tr>
      <w:tr w:rsidR="002423AC" w:rsidRPr="00E01792" w:rsidTr="00B43F25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Email: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3AC" w:rsidRPr="00E01792" w:rsidRDefault="002423AC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23AC" w:rsidRPr="00E01792" w:rsidTr="00B43F25">
        <w:trPr>
          <w:trHeight w:val="431"/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Web: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3AC" w:rsidRPr="00E01792" w:rsidRDefault="002423AC" w:rsidP="006060B1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23AC" w:rsidRPr="00E01792" w:rsidTr="002423AC">
        <w:trPr>
          <w:tblCellSpacing w:w="0" w:type="dxa"/>
        </w:trPr>
        <w:tc>
          <w:tcPr>
            <w:tcW w:w="91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23AC" w:rsidRPr="00E01792" w:rsidTr="002423AC">
        <w:trPr>
          <w:tblCellSpacing w:w="0" w:type="dxa"/>
        </w:trPr>
        <w:tc>
          <w:tcPr>
            <w:tcW w:w="91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0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b/>
                <w:bCs/>
              </w:rPr>
              <w:t xml:space="preserve">Πίνακας Στοιχείων </w:t>
            </w:r>
            <w:r w:rsidR="004C76B2" w:rsidRPr="00E01792">
              <w:rPr>
                <w:rFonts w:ascii="Cambria" w:hAnsi="Cambria" w:cs="Calibri"/>
                <w:b/>
                <w:bCs/>
              </w:rPr>
              <w:t>Προμήθειας</w:t>
            </w:r>
          </w:p>
          <w:p w:rsidR="002423AC" w:rsidRPr="00E01792" w:rsidRDefault="002423AC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color w:val="000000"/>
              </w:rPr>
              <w:t>Τίτλος Έργου: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4E95" w:rsidRPr="00E01792" w:rsidRDefault="00D64E95" w:rsidP="00D64E95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E01792">
              <w:rPr>
                <w:rFonts w:ascii="Cambria" w:hAnsi="Cambria"/>
                <w:b/>
              </w:rPr>
              <w:t>Προμήθεια, Εγκατάσταση και Τεχνική Υποστήριξη – Συντήρηση Ηλεκτρονικών Συσκευών Ελέγχου Χειραποσκευών – Δεμάτων (X-RAY)</w:t>
            </w:r>
          </w:p>
          <w:p w:rsidR="002423AC" w:rsidRPr="00E01792" w:rsidRDefault="002423AC" w:rsidP="00DB4A1D">
            <w:pPr>
              <w:spacing w:before="100" w:beforeAutospacing="1" w:after="119" w:line="240" w:lineRule="auto"/>
              <w:jc w:val="both"/>
              <w:rPr>
                <w:rFonts w:ascii="Cambria" w:hAnsi="Cambria" w:cs="Calibri"/>
                <w:b/>
              </w:rPr>
            </w:pP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1A769F" w:rsidP="001A769F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color w:val="000000"/>
              </w:rPr>
              <w:t xml:space="preserve">Προμήθεια ειδών 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9459A6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</w:rPr>
              <w:t>ΠΡΟΜΗΘΕΙΑ ΕΙΔΩΝ</w:t>
            </w:r>
            <w:r w:rsidR="00B43F25" w:rsidRPr="00E01792">
              <w:rPr>
                <w:rFonts w:ascii="Cambria" w:hAnsi="Cambria" w:cs="Calibri"/>
              </w:rPr>
              <w:t xml:space="preserve"> </w:t>
            </w:r>
            <w:r w:rsidR="00D62BAE" w:rsidRPr="00E01792">
              <w:rPr>
                <w:rFonts w:ascii="Cambria" w:hAnsi="Cambria" w:cs="Calibri"/>
              </w:rPr>
              <w:t>και ΠΑΡΟΧΗ ΥΠΗΡΕΣΙΩΝ</w:t>
            </w:r>
            <w:r w:rsidR="002423AC" w:rsidRPr="00E01792">
              <w:rPr>
                <w:rFonts w:ascii="Cambria" w:hAnsi="Cambria" w:cs="Calibri"/>
              </w:rPr>
              <w:t xml:space="preserve"> 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color w:val="000000"/>
              </w:rPr>
              <w:t>Τμηματική Υποβολή</w:t>
            </w:r>
            <w:r w:rsidR="00F82D1F" w:rsidRPr="00E01792">
              <w:rPr>
                <w:rFonts w:ascii="Cambria" w:hAnsi="Cambria" w:cs="Calibri"/>
                <w:color w:val="000000"/>
              </w:rPr>
              <w:t xml:space="preserve"> Προσφορών</w:t>
            </w:r>
            <w:r w:rsidRPr="00E01792">
              <w:rPr>
                <w:rFonts w:ascii="Cambria" w:hAnsi="Cambria" w:cs="Calibri"/>
                <w:color w:val="000000"/>
              </w:rPr>
              <w:t>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CE1E41" w:rsidP="002423AC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color w:val="262626"/>
              </w:rPr>
              <w:t>ΟΧΙ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color w:val="000000"/>
              </w:rPr>
              <w:lastRenderedPageBreak/>
              <w:t>Είδος Διαγωνισμού: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5A6C3C" w:rsidP="00033426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  <w:b/>
              </w:rPr>
            </w:pPr>
            <w:r w:rsidRPr="00E01792">
              <w:rPr>
                <w:rFonts w:ascii="Cambria" w:hAnsi="Cambria" w:cs="Calibri"/>
                <w:b/>
              </w:rPr>
              <w:t>ΣΥΝΟΠΤΙΚΟΣ</w:t>
            </w:r>
            <w:r w:rsidR="00E809D8" w:rsidRPr="00E01792">
              <w:rPr>
                <w:rFonts w:ascii="Cambria" w:hAnsi="Cambria" w:cs="Calibri"/>
                <w:b/>
              </w:rPr>
              <w:t xml:space="preserve"> ΔΙΑΓΩΝΙΣΜΟΣ</w:t>
            </w:r>
          </w:p>
        </w:tc>
      </w:tr>
      <w:tr w:rsidR="002423AC" w:rsidRPr="00E01792" w:rsidTr="002423AC">
        <w:trPr>
          <w:tblCellSpacing w:w="0" w:type="dxa"/>
        </w:trPr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119" w:line="240" w:lineRule="auto"/>
              <w:rPr>
                <w:rFonts w:ascii="Cambria" w:hAnsi="Cambria" w:cs="Calibri"/>
              </w:rPr>
            </w:pPr>
            <w:r w:rsidRPr="00E01792">
              <w:rPr>
                <w:rFonts w:ascii="Cambria" w:hAnsi="Cambria" w:cs="Calibri"/>
                <w:color w:val="000000"/>
              </w:rPr>
              <w:t>Κριτήριο Κατακύρωσης:</w:t>
            </w:r>
          </w:p>
        </w:tc>
        <w:tc>
          <w:tcPr>
            <w:tcW w:w="46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DB4A1D" w:rsidP="00DB4A1D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</w:rPr>
            </w:pPr>
            <w:r w:rsidRPr="00E01792">
              <w:rPr>
                <w:rFonts w:ascii="Cambria" w:hAnsi="Cambria"/>
              </w:rPr>
              <w:t>Πλέον συμφέρουσα από οικονομική άποψη προσφοράς βάσει τιμής</w:t>
            </w:r>
          </w:p>
        </w:tc>
      </w:tr>
      <w:tr w:rsidR="002423AC" w:rsidRPr="00E01792" w:rsidTr="00DC184B">
        <w:trPr>
          <w:trHeight w:val="567"/>
          <w:tblCellSpacing w:w="0" w:type="dxa"/>
        </w:trPr>
        <w:tc>
          <w:tcPr>
            <w:tcW w:w="91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F13841" w:rsidP="003707C2">
            <w:pPr>
              <w:spacing w:before="100" w:beforeAutospacing="1" w:after="119" w:line="240" w:lineRule="auto"/>
              <w:rPr>
                <w:rFonts w:ascii="Cambria" w:hAnsi="Cambria" w:cs="Calibri"/>
                <w:i/>
              </w:rPr>
            </w:pPr>
            <w:r w:rsidRPr="00E01792">
              <w:rPr>
                <w:rFonts w:ascii="Cambria" w:hAnsi="Cambria" w:cs="Calibri"/>
                <w:i/>
              </w:rPr>
              <w:t>Πληροφορίες θα δίνονται στ</w:t>
            </w:r>
            <w:r w:rsidR="003707C2" w:rsidRPr="00E01792">
              <w:rPr>
                <w:rFonts w:ascii="Cambria" w:hAnsi="Cambria" w:cs="Calibri"/>
                <w:i/>
              </w:rPr>
              <w:t>α</w:t>
            </w:r>
            <w:r w:rsidRPr="00E01792">
              <w:rPr>
                <w:rFonts w:ascii="Cambria" w:hAnsi="Cambria" w:cs="Calibri"/>
                <w:i/>
              </w:rPr>
              <w:t xml:space="preserve"> τηλέφων</w:t>
            </w:r>
            <w:r w:rsidR="003707C2" w:rsidRPr="00E01792">
              <w:rPr>
                <w:rFonts w:ascii="Cambria" w:hAnsi="Cambria" w:cs="Calibri"/>
                <w:i/>
              </w:rPr>
              <w:t xml:space="preserve">α </w:t>
            </w:r>
            <w:r w:rsidR="003707C2" w:rsidRPr="00E01792">
              <w:rPr>
                <w:rFonts w:ascii="Cambria" w:hAnsi="Cambria" w:cs="Calibri"/>
                <w:b/>
                <w:i/>
              </w:rPr>
              <w:t>210 3733504 και</w:t>
            </w:r>
            <w:r w:rsidR="003707C2" w:rsidRPr="00E01792">
              <w:rPr>
                <w:rFonts w:ascii="Cambria" w:hAnsi="Cambria" w:cs="Calibri"/>
                <w:i/>
              </w:rPr>
              <w:t xml:space="preserve"> </w:t>
            </w:r>
            <w:r w:rsidRPr="00E01792">
              <w:rPr>
                <w:rFonts w:ascii="Cambria" w:hAnsi="Cambria" w:cs="Calibri"/>
                <w:i/>
              </w:rPr>
              <w:t xml:space="preserve"> </w:t>
            </w:r>
            <w:r w:rsidRPr="00E01792">
              <w:rPr>
                <w:rFonts w:ascii="Cambria" w:hAnsi="Cambria" w:cs="Calibri"/>
                <w:b/>
                <w:i/>
              </w:rPr>
              <w:t xml:space="preserve">210 </w:t>
            </w:r>
            <w:r w:rsidR="00DB4A1D" w:rsidRPr="00E01792">
              <w:rPr>
                <w:rFonts w:ascii="Cambria" w:hAnsi="Cambria" w:cs="Calibri"/>
                <w:b/>
                <w:i/>
              </w:rPr>
              <w:t>3707575</w:t>
            </w:r>
            <w:r w:rsidR="00B77AEA" w:rsidRPr="00E01792">
              <w:rPr>
                <w:rFonts w:ascii="Cambria" w:hAnsi="Cambria" w:cs="Calibri"/>
                <w:b/>
                <w:i/>
              </w:rPr>
              <w:t xml:space="preserve">  </w:t>
            </w:r>
            <w:r w:rsidRPr="00E01792">
              <w:rPr>
                <w:rFonts w:ascii="Cambria" w:hAnsi="Cambria" w:cs="Calibri"/>
                <w:i/>
              </w:rPr>
              <w:t xml:space="preserve">και </w:t>
            </w:r>
            <w:r w:rsidR="00A76DB1" w:rsidRPr="00E01792">
              <w:rPr>
                <w:rFonts w:ascii="Cambria" w:hAnsi="Cambria" w:cs="Calibri"/>
                <w:i/>
              </w:rPr>
              <w:t>στ</w:t>
            </w:r>
            <w:r w:rsidR="003707C2" w:rsidRPr="00E01792">
              <w:rPr>
                <w:rFonts w:ascii="Cambria" w:hAnsi="Cambria" w:cs="Calibri"/>
                <w:i/>
              </w:rPr>
              <w:t>α</w:t>
            </w:r>
            <w:r w:rsidR="00B77AEA" w:rsidRPr="00E01792">
              <w:rPr>
                <w:rFonts w:ascii="Cambria" w:hAnsi="Cambria" w:cs="Calibri"/>
                <w:i/>
              </w:rPr>
              <w:t xml:space="preserve"> </w:t>
            </w:r>
            <w:r w:rsidRPr="00E01792">
              <w:rPr>
                <w:rFonts w:ascii="Cambria" w:hAnsi="Cambria" w:cs="Calibri"/>
                <w:i/>
              </w:rPr>
              <w:t xml:space="preserve"> </w:t>
            </w:r>
            <w:r w:rsidR="00DC184B" w:rsidRPr="00E01792">
              <w:rPr>
                <w:rFonts w:ascii="Cambria" w:hAnsi="Cambria" w:cs="Calibri"/>
                <w:i/>
                <w:lang w:val="en-US"/>
              </w:rPr>
              <w:t>e</w:t>
            </w:r>
            <w:r w:rsidR="00DC184B" w:rsidRPr="00E01792">
              <w:rPr>
                <w:rFonts w:ascii="Cambria" w:hAnsi="Cambria" w:cs="Calibri"/>
                <w:i/>
              </w:rPr>
              <w:t>-</w:t>
            </w:r>
            <w:r w:rsidRPr="00E01792">
              <w:rPr>
                <w:rFonts w:ascii="Cambria" w:hAnsi="Cambria" w:cs="Calibri"/>
                <w:i/>
                <w:lang w:val="en-US"/>
              </w:rPr>
              <w:t>mail</w:t>
            </w:r>
            <w:r w:rsidR="00DC184B" w:rsidRPr="00E01792">
              <w:rPr>
                <w:rFonts w:ascii="Cambria" w:hAnsi="Cambria" w:cs="Calibri"/>
                <w:i/>
              </w:rPr>
              <w:t xml:space="preserve">: </w:t>
            </w:r>
            <w:hyperlink r:id="rId6" w:history="1">
              <w:r w:rsidR="003707C2" w:rsidRPr="00E01792">
                <w:rPr>
                  <w:rStyle w:val="-"/>
                  <w:rFonts w:ascii="Cambria" w:hAnsi="Cambria" w:cs="Calibri"/>
                  <w:i/>
                  <w:lang w:val="en-US"/>
                </w:rPr>
                <w:t>m</w:t>
              </w:r>
              <w:r w:rsidR="003707C2" w:rsidRPr="00E01792">
                <w:rPr>
                  <w:rStyle w:val="-"/>
                  <w:rFonts w:ascii="Cambria" w:hAnsi="Cambria" w:cs="Calibri"/>
                  <w:i/>
                </w:rPr>
                <w:t>.</w:t>
              </w:r>
              <w:r w:rsidR="003707C2" w:rsidRPr="00E01792">
                <w:rPr>
                  <w:rStyle w:val="-"/>
                  <w:rFonts w:ascii="Cambria" w:hAnsi="Cambria" w:cs="Calibri"/>
                  <w:i/>
                  <w:lang w:val="en-US"/>
                </w:rPr>
                <w:t>benaki</w:t>
              </w:r>
              <w:r w:rsidR="003707C2" w:rsidRPr="00E01792">
                <w:rPr>
                  <w:rStyle w:val="-"/>
                  <w:rFonts w:ascii="Cambria" w:hAnsi="Cambria" w:cs="Calibri"/>
                  <w:i/>
                </w:rPr>
                <w:t>@</w:t>
              </w:r>
              <w:r w:rsidR="003707C2" w:rsidRPr="00E01792">
                <w:rPr>
                  <w:rStyle w:val="-"/>
                  <w:rFonts w:ascii="Cambria" w:hAnsi="Cambria" w:cs="Calibri"/>
                  <w:i/>
                  <w:lang w:val="en-US"/>
                </w:rPr>
                <w:t>parliament</w:t>
              </w:r>
              <w:r w:rsidR="003707C2" w:rsidRPr="00E01792">
                <w:rPr>
                  <w:rStyle w:val="-"/>
                  <w:rFonts w:ascii="Cambria" w:hAnsi="Cambria" w:cs="Calibri"/>
                  <w:i/>
                </w:rPr>
                <w:t>.</w:t>
              </w:r>
              <w:r w:rsidR="003707C2" w:rsidRPr="00E01792">
                <w:rPr>
                  <w:rStyle w:val="-"/>
                  <w:rFonts w:ascii="Cambria" w:hAnsi="Cambria" w:cs="Calibri"/>
                  <w:i/>
                  <w:lang w:val="en-US"/>
                </w:rPr>
                <w:t>gr</w:t>
              </w:r>
            </w:hyperlink>
            <w:r w:rsidR="003707C2" w:rsidRPr="00E01792">
              <w:rPr>
                <w:rFonts w:ascii="Cambria" w:hAnsi="Cambria" w:cs="Calibri"/>
                <w:i/>
              </w:rPr>
              <w:t xml:space="preserve"> και</w:t>
            </w:r>
            <w:r w:rsidRPr="00E01792">
              <w:rPr>
                <w:rFonts w:ascii="Cambria" w:hAnsi="Cambria" w:cs="Calibri"/>
                <w:i/>
              </w:rPr>
              <w:t xml:space="preserve"> </w:t>
            </w:r>
            <w:hyperlink r:id="rId7" w:history="1">
              <w:r w:rsidR="00DB4A1D" w:rsidRPr="00E01792">
                <w:rPr>
                  <w:rStyle w:val="-"/>
                  <w:rFonts w:ascii="Cambria" w:hAnsi="Cambria" w:cs="Calibri"/>
                  <w:i/>
                  <w:lang w:val="en-US"/>
                </w:rPr>
                <w:t>mech</w:t>
              </w:r>
              <w:r w:rsidR="00DB4A1D" w:rsidRPr="00E01792">
                <w:rPr>
                  <w:rStyle w:val="-"/>
                  <w:rFonts w:ascii="Cambria" w:hAnsi="Cambria" w:cs="Calibri"/>
                  <w:i/>
                </w:rPr>
                <w:t>-</w:t>
              </w:r>
              <w:r w:rsidR="00DB4A1D" w:rsidRPr="00E01792">
                <w:rPr>
                  <w:rStyle w:val="-"/>
                  <w:rFonts w:ascii="Cambria" w:hAnsi="Cambria" w:cs="Calibri"/>
                  <w:i/>
                  <w:lang w:val="en-US"/>
                </w:rPr>
                <w:t>elec</w:t>
              </w:r>
              <w:r w:rsidR="00DB4A1D" w:rsidRPr="00E01792">
                <w:rPr>
                  <w:rStyle w:val="-"/>
                  <w:rFonts w:ascii="Cambria" w:hAnsi="Cambria" w:cs="Calibri"/>
                  <w:i/>
                </w:rPr>
                <w:t>@</w:t>
              </w:r>
              <w:r w:rsidR="00DB4A1D" w:rsidRPr="00E01792">
                <w:rPr>
                  <w:rStyle w:val="-"/>
                  <w:rFonts w:ascii="Cambria" w:hAnsi="Cambria" w:cs="Calibri"/>
                  <w:i/>
                  <w:lang w:val="en-US"/>
                </w:rPr>
                <w:t>parliament</w:t>
              </w:r>
              <w:r w:rsidR="00DB4A1D" w:rsidRPr="00E01792">
                <w:rPr>
                  <w:rStyle w:val="-"/>
                  <w:rFonts w:ascii="Cambria" w:hAnsi="Cambria" w:cs="Calibri"/>
                  <w:i/>
                </w:rPr>
                <w:t>.</w:t>
              </w:r>
              <w:r w:rsidR="00DB4A1D" w:rsidRPr="00E01792">
                <w:rPr>
                  <w:rStyle w:val="-"/>
                  <w:rFonts w:ascii="Cambria" w:hAnsi="Cambria" w:cs="Calibri"/>
                  <w:i/>
                  <w:lang w:val="en-US"/>
                </w:rPr>
                <w:t>gr</w:t>
              </w:r>
            </w:hyperlink>
          </w:p>
        </w:tc>
      </w:tr>
      <w:tr w:rsidR="002423AC" w:rsidRPr="00E01792" w:rsidTr="002423AC">
        <w:trPr>
          <w:tblCellSpacing w:w="0" w:type="dxa"/>
        </w:trPr>
        <w:tc>
          <w:tcPr>
            <w:tcW w:w="91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3AC" w:rsidRPr="00E01792" w:rsidRDefault="002423AC" w:rsidP="002423AC">
            <w:pPr>
              <w:spacing w:before="100" w:beforeAutospacing="1" w:after="0" w:line="240" w:lineRule="auto"/>
              <w:jc w:val="center"/>
              <w:rPr>
                <w:rFonts w:ascii="Cambria" w:hAnsi="Cambria" w:cs="Calibri"/>
                <w:i/>
              </w:rPr>
            </w:pPr>
            <w:r w:rsidRPr="00E01792">
              <w:rPr>
                <w:rFonts w:ascii="Cambria" w:hAnsi="Cambria" w:cs="Calibri"/>
                <w:b/>
                <w:bCs/>
                <w:i/>
                <w:color w:val="000000"/>
              </w:rPr>
              <w:t xml:space="preserve">Παρατηρήσεις επί των τεχνικών χαρακτηριστικών </w:t>
            </w:r>
          </w:p>
          <w:p w:rsidR="00DC184B" w:rsidRPr="00E01792" w:rsidRDefault="002423AC" w:rsidP="00DC184B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  <w:i/>
              </w:rPr>
            </w:pPr>
            <w:r w:rsidRPr="00E01792">
              <w:rPr>
                <w:rFonts w:ascii="Cambria" w:hAnsi="Cambria" w:cs="Calibri"/>
                <w:i/>
              </w:rPr>
              <w:t>(Συμπληρώνεται από τους συμμετέχοντες)</w:t>
            </w:r>
          </w:p>
        </w:tc>
      </w:tr>
      <w:tr w:rsidR="00DC184B" w:rsidRPr="00E01792" w:rsidTr="002423AC">
        <w:trPr>
          <w:tblCellSpacing w:w="0" w:type="dxa"/>
        </w:trPr>
        <w:tc>
          <w:tcPr>
            <w:tcW w:w="91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84B" w:rsidRPr="00E01792" w:rsidRDefault="00DC184B" w:rsidP="00DC184B">
            <w:pPr>
              <w:spacing w:before="100" w:beforeAutospacing="1" w:after="119" w:line="240" w:lineRule="auto"/>
              <w:jc w:val="center"/>
              <w:rPr>
                <w:rFonts w:ascii="Cambria" w:hAnsi="Cambria" w:cs="Calibri"/>
                <w:b/>
              </w:rPr>
            </w:pPr>
            <w:r w:rsidRPr="00E01792">
              <w:rPr>
                <w:rFonts w:ascii="Cambria" w:hAnsi="Cambria" w:cs="Calibri"/>
                <w:b/>
              </w:rPr>
              <w:t>Άλλες Παρατηρήσεις</w:t>
            </w:r>
          </w:p>
          <w:p w:rsidR="00DC184B" w:rsidRPr="00E01792" w:rsidRDefault="00DC184B" w:rsidP="00DC184B">
            <w:pPr>
              <w:spacing w:before="100" w:beforeAutospacing="1"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E01792">
              <w:rPr>
                <w:rFonts w:ascii="Cambria" w:hAnsi="Cambria" w:cs="Calibri"/>
              </w:rPr>
              <w:t>(Συμπληρώνεται από τους συμμετέχοντες)</w:t>
            </w:r>
          </w:p>
        </w:tc>
      </w:tr>
    </w:tbl>
    <w:p w:rsidR="002423AC" w:rsidRPr="00E01792" w:rsidRDefault="002423AC" w:rsidP="002423AC">
      <w:pPr>
        <w:spacing w:before="100" w:beforeAutospacing="1" w:after="0" w:line="240" w:lineRule="auto"/>
        <w:rPr>
          <w:rFonts w:ascii="Cambria" w:hAnsi="Cambria"/>
        </w:rPr>
      </w:pPr>
    </w:p>
    <w:p w:rsidR="002423AC" w:rsidRPr="00E01792" w:rsidRDefault="002423AC" w:rsidP="002423AC">
      <w:pPr>
        <w:spacing w:before="100" w:beforeAutospacing="1" w:after="0" w:line="240" w:lineRule="auto"/>
        <w:rPr>
          <w:rFonts w:ascii="Cambria" w:hAnsi="Cambria"/>
        </w:rPr>
      </w:pPr>
    </w:p>
    <w:p w:rsidR="00872886" w:rsidRPr="00E01792" w:rsidRDefault="00872886">
      <w:pPr>
        <w:rPr>
          <w:rFonts w:ascii="Cambria" w:hAnsi="Cambria"/>
        </w:rPr>
      </w:pPr>
    </w:p>
    <w:sectPr w:rsidR="00872886" w:rsidRPr="00E01792" w:rsidSect="00872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1895"/>
    <w:multiLevelType w:val="hybridMultilevel"/>
    <w:tmpl w:val="BBFEAE1A"/>
    <w:lvl w:ilvl="0" w:tplc="C81203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AC"/>
    <w:rsid w:val="00033426"/>
    <w:rsid w:val="00044B57"/>
    <w:rsid w:val="000672FD"/>
    <w:rsid w:val="000C7F5F"/>
    <w:rsid w:val="000F48A6"/>
    <w:rsid w:val="001A769F"/>
    <w:rsid w:val="001A7BE6"/>
    <w:rsid w:val="002423AC"/>
    <w:rsid w:val="00276C81"/>
    <w:rsid w:val="003658DC"/>
    <w:rsid w:val="003707C2"/>
    <w:rsid w:val="003C0768"/>
    <w:rsid w:val="004563F1"/>
    <w:rsid w:val="004A5719"/>
    <w:rsid w:val="004C76B2"/>
    <w:rsid w:val="00534260"/>
    <w:rsid w:val="0054510C"/>
    <w:rsid w:val="005A6C3C"/>
    <w:rsid w:val="006060B1"/>
    <w:rsid w:val="006313A9"/>
    <w:rsid w:val="00742EDF"/>
    <w:rsid w:val="007923ED"/>
    <w:rsid w:val="007E0BC1"/>
    <w:rsid w:val="00872886"/>
    <w:rsid w:val="008A363A"/>
    <w:rsid w:val="008E48C0"/>
    <w:rsid w:val="00926AE5"/>
    <w:rsid w:val="009459A6"/>
    <w:rsid w:val="00960A51"/>
    <w:rsid w:val="00976221"/>
    <w:rsid w:val="009C0BFC"/>
    <w:rsid w:val="009F2EDE"/>
    <w:rsid w:val="00A1429E"/>
    <w:rsid w:val="00A44F4A"/>
    <w:rsid w:val="00A76DB1"/>
    <w:rsid w:val="00B43F25"/>
    <w:rsid w:val="00B77AEA"/>
    <w:rsid w:val="00B83F3A"/>
    <w:rsid w:val="00BA3455"/>
    <w:rsid w:val="00BD7AB7"/>
    <w:rsid w:val="00CD3D0D"/>
    <w:rsid w:val="00CD5344"/>
    <w:rsid w:val="00CE1E41"/>
    <w:rsid w:val="00CF2F08"/>
    <w:rsid w:val="00D62BAE"/>
    <w:rsid w:val="00D64E95"/>
    <w:rsid w:val="00DA102F"/>
    <w:rsid w:val="00DB4A1D"/>
    <w:rsid w:val="00DC184B"/>
    <w:rsid w:val="00DE1A3B"/>
    <w:rsid w:val="00DF1CD5"/>
    <w:rsid w:val="00E01792"/>
    <w:rsid w:val="00E45C10"/>
    <w:rsid w:val="00E809D8"/>
    <w:rsid w:val="00F12131"/>
    <w:rsid w:val="00F13841"/>
    <w:rsid w:val="00F750BF"/>
    <w:rsid w:val="00F82D1F"/>
    <w:rsid w:val="00F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EA81F-52D7-44A8-ABB0-33D8C912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23A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-">
    <w:name w:val="Hyperlink"/>
    <w:uiPriority w:val="99"/>
    <w:unhideWhenUsed/>
    <w:rsid w:val="006060B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4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45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ch-elec@parliamen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benaki@parliamen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4C8B-EB6B-4B20-A9F7-B835ACCA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1046</CharactersWithSpaces>
  <SharedDoc>false</SharedDoc>
  <HLinks>
    <vt:vector size="12" baseType="variant">
      <vt:variant>
        <vt:i4>7995421</vt:i4>
      </vt:variant>
      <vt:variant>
        <vt:i4>3</vt:i4>
      </vt:variant>
      <vt:variant>
        <vt:i4>0</vt:i4>
      </vt:variant>
      <vt:variant>
        <vt:i4>5</vt:i4>
      </vt:variant>
      <vt:variant>
        <vt:lpwstr>mailto:mech-elec@parliament.gr</vt:lpwstr>
      </vt:variant>
      <vt:variant>
        <vt:lpwstr/>
      </vt:variant>
      <vt:variant>
        <vt:i4>3276879</vt:i4>
      </vt:variant>
      <vt:variant>
        <vt:i4>0</vt:i4>
      </vt:variant>
      <vt:variant>
        <vt:i4>0</vt:i4>
      </vt:variant>
      <vt:variant>
        <vt:i4>5</vt:i4>
      </vt:variant>
      <vt:variant>
        <vt:lpwstr>mailto:m.benaki@parliament.gr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Ψαρουδάκης Σταύρος</cp:lastModifiedBy>
  <cp:revision>4</cp:revision>
  <cp:lastPrinted>2015-05-13T09:53:00Z</cp:lastPrinted>
  <dcterms:created xsi:type="dcterms:W3CDTF">2017-06-16T10:39:00Z</dcterms:created>
  <dcterms:modified xsi:type="dcterms:W3CDTF">2017-06-16T10:58:00Z</dcterms:modified>
</cp:coreProperties>
</file>